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FA" w:rsidRPr="00834FE2" w:rsidRDefault="00834FE2" w:rsidP="00CF453E">
      <w:pPr>
        <w:jc w:val="center"/>
      </w:pPr>
      <w:r w:rsidRPr="00834FE2">
        <w:t>Základní škola Kopřivnice – Lubina okres Nový Jičín, příspěvková organizace</w:t>
      </w:r>
    </w:p>
    <w:p w:rsidR="00834FE2" w:rsidRPr="00834FE2" w:rsidRDefault="00834FE2" w:rsidP="00CF453E">
      <w:pPr>
        <w:jc w:val="center"/>
        <w:rPr>
          <w:b/>
        </w:rPr>
      </w:pPr>
    </w:p>
    <w:p w:rsidR="00834FE2" w:rsidRPr="00834FE2" w:rsidRDefault="00834FE2" w:rsidP="00CF453E">
      <w:pPr>
        <w:jc w:val="center"/>
        <w:rPr>
          <w:b/>
        </w:rPr>
      </w:pPr>
      <w:r w:rsidRPr="00834FE2">
        <w:rPr>
          <w:b/>
        </w:rPr>
        <w:t>ŠKOLSKÁ RADA – SCHŮZE</w:t>
      </w:r>
    </w:p>
    <w:p w:rsidR="00834FE2" w:rsidRDefault="00834FE2" w:rsidP="00CF453E">
      <w:pPr>
        <w:jc w:val="center"/>
        <w:rPr>
          <w:rFonts w:ascii="Arial" w:hAnsi="Arial" w:cs="Arial"/>
          <w:b/>
          <w:sz w:val="22"/>
          <w:szCs w:val="22"/>
        </w:rPr>
      </w:pPr>
    </w:p>
    <w:p w:rsidR="00834FE2" w:rsidRDefault="00FA3A97" w:rsidP="00FA3A97">
      <w:pPr>
        <w:spacing w:line="276" w:lineRule="auto"/>
      </w:pPr>
      <w:r>
        <w:t>K</w:t>
      </w:r>
      <w:r w:rsidR="00834FE2" w:rsidRPr="00834FE2">
        <w:t xml:space="preserve">onání: </w:t>
      </w:r>
      <w:r w:rsidR="00F2427C">
        <w:t>úterý 29. 08.</w:t>
      </w:r>
      <w:r w:rsidR="0049084E">
        <w:t xml:space="preserve"> 2023 od 15</w:t>
      </w:r>
      <w:r>
        <w:t>:00 v ZŠ Kopřivnice Lubina</w:t>
      </w:r>
    </w:p>
    <w:p w:rsidR="00FA3A97" w:rsidRDefault="00FF1EDD" w:rsidP="00FA3A97">
      <w:pPr>
        <w:spacing w:line="276" w:lineRule="auto"/>
      </w:pPr>
      <w:r>
        <w:tab/>
      </w:r>
    </w:p>
    <w:p w:rsidR="00DB0AF2" w:rsidRDefault="00FA3A97" w:rsidP="00DB0AF2">
      <w:pPr>
        <w:spacing w:line="276" w:lineRule="auto"/>
        <w:ind w:left="1416" w:hanging="1416"/>
      </w:pPr>
      <w:r>
        <w:t xml:space="preserve">Přítomni: </w:t>
      </w:r>
      <w:r w:rsidR="00FF1EDD">
        <w:tab/>
      </w:r>
      <w:r>
        <w:t xml:space="preserve">Mgr. Helena </w:t>
      </w:r>
      <w:proofErr w:type="spellStart"/>
      <w:r>
        <w:t>Brutovská</w:t>
      </w:r>
      <w:proofErr w:type="spellEnd"/>
      <w:r>
        <w:t xml:space="preserve">, </w:t>
      </w:r>
      <w:r w:rsidR="00DB0AF2">
        <w:t xml:space="preserve">Mgr. Blanka </w:t>
      </w:r>
      <w:proofErr w:type="spellStart"/>
      <w:r w:rsidR="00DB0AF2">
        <w:t>Frendlová</w:t>
      </w:r>
      <w:proofErr w:type="spellEnd"/>
      <w:r w:rsidR="00DB0AF2">
        <w:t>, Mgr. Kateřina Křístková,</w:t>
      </w:r>
    </w:p>
    <w:p w:rsidR="00B36B49" w:rsidRDefault="00FA3A97" w:rsidP="00DB0AF2">
      <w:pPr>
        <w:spacing w:line="276" w:lineRule="auto"/>
        <w:ind w:left="1416"/>
      </w:pPr>
      <w:r>
        <w:t xml:space="preserve">Ing. Lucie Chovancová, </w:t>
      </w:r>
      <w:r w:rsidR="00B36B49">
        <w:t>Mgr. Eva Kytková</w:t>
      </w:r>
    </w:p>
    <w:p w:rsidR="00FA3A97" w:rsidRDefault="00B36B49" w:rsidP="00B36B49">
      <w:pPr>
        <w:spacing w:line="276" w:lineRule="auto"/>
      </w:pPr>
      <w:r>
        <w:t>Omluveni:</w:t>
      </w:r>
      <w:r>
        <w:tab/>
      </w:r>
      <w:r w:rsidR="0025351C">
        <w:t>Ing. Jaroslav</w:t>
      </w:r>
      <w:r w:rsidR="00DB0AF2">
        <w:t xml:space="preserve"> Jiřík</w:t>
      </w:r>
      <w:r>
        <w:t>, Mgr. Zdeněk Babinec</w:t>
      </w:r>
    </w:p>
    <w:p w:rsidR="00FA3A97" w:rsidRDefault="00FA3A97" w:rsidP="00FA3A97">
      <w:pPr>
        <w:spacing w:line="276" w:lineRule="auto"/>
      </w:pPr>
      <w:r>
        <w:t xml:space="preserve">Zúčastnila se: </w:t>
      </w:r>
      <w:r w:rsidR="00B3178C">
        <w:tab/>
      </w:r>
      <w:r>
        <w:t>Mgr. Ivana Davidová, ředitelka školy</w:t>
      </w:r>
    </w:p>
    <w:p w:rsidR="00FA3A97" w:rsidRDefault="00FA3A97" w:rsidP="00FA3A97">
      <w:pPr>
        <w:spacing w:line="276" w:lineRule="auto"/>
      </w:pPr>
    </w:p>
    <w:p w:rsidR="00FA3A97" w:rsidRDefault="00C5117B" w:rsidP="00FA3A97">
      <w:pPr>
        <w:spacing w:line="276" w:lineRule="auto"/>
      </w:pPr>
      <w:r>
        <w:t xml:space="preserve">Mgr. </w:t>
      </w:r>
      <w:r w:rsidR="00DB0AF2">
        <w:t>Davidová</w:t>
      </w:r>
      <w:r>
        <w:t xml:space="preserve"> </w:t>
      </w:r>
      <w:r w:rsidR="00B36B49">
        <w:t xml:space="preserve">a Mgr. </w:t>
      </w:r>
      <w:proofErr w:type="spellStart"/>
      <w:r w:rsidR="00B36B49">
        <w:t>Frendlová</w:t>
      </w:r>
      <w:proofErr w:type="spellEnd"/>
      <w:r w:rsidR="00B36B49">
        <w:t xml:space="preserve"> všechny zúčastněné přivítaly a nastínily</w:t>
      </w:r>
      <w:r>
        <w:t xml:space="preserve"> </w:t>
      </w:r>
      <w:r w:rsidRPr="00C5117B">
        <w:rPr>
          <w:b/>
        </w:rPr>
        <w:t>program jednání</w:t>
      </w:r>
      <w:r>
        <w:t xml:space="preserve">: </w:t>
      </w:r>
    </w:p>
    <w:p w:rsidR="008941C2" w:rsidRPr="008941C2" w:rsidRDefault="00EE57A1" w:rsidP="008941C2">
      <w:pPr>
        <w:pStyle w:val="Zhlav"/>
        <w:numPr>
          <w:ilvl w:val="0"/>
          <w:numId w:val="1"/>
        </w:numPr>
        <w:tabs>
          <w:tab w:val="clear" w:pos="4536"/>
          <w:tab w:val="clear" w:pos="9072"/>
        </w:tabs>
        <w:spacing w:line="276" w:lineRule="auto"/>
        <w:rPr>
          <w:sz w:val="22"/>
          <w:szCs w:val="22"/>
        </w:rPr>
      </w:pPr>
      <w:r>
        <w:rPr>
          <w:sz w:val="22"/>
          <w:szCs w:val="22"/>
        </w:rPr>
        <w:t>s</w:t>
      </w:r>
      <w:r w:rsidR="008941C2" w:rsidRPr="008941C2">
        <w:rPr>
          <w:sz w:val="22"/>
          <w:szCs w:val="22"/>
        </w:rPr>
        <w:t xml:space="preserve">chválení Dodatku č. 2 ŠVP Etická škola pro život - Dodatek č. 2 – čj.  </w:t>
      </w:r>
      <w:r w:rsidR="008941C2">
        <w:rPr>
          <w:sz w:val="22"/>
          <w:szCs w:val="22"/>
        </w:rPr>
        <w:t>ZŠ</w:t>
      </w:r>
      <w:r w:rsidR="008941C2" w:rsidRPr="008941C2">
        <w:rPr>
          <w:sz w:val="22"/>
          <w:szCs w:val="22"/>
        </w:rPr>
        <w:t xml:space="preserve">L – 204 / 2023 </w:t>
      </w:r>
    </w:p>
    <w:p w:rsidR="003F3E11" w:rsidRDefault="008941C2" w:rsidP="0000559D">
      <w:pPr>
        <w:pStyle w:val="Odstavecseseznamem"/>
        <w:numPr>
          <w:ilvl w:val="0"/>
          <w:numId w:val="1"/>
        </w:numPr>
        <w:spacing w:line="276" w:lineRule="auto"/>
      </w:pPr>
      <w:r>
        <w:t>s</w:t>
      </w:r>
      <w:r w:rsidR="00DD095A">
        <w:t xml:space="preserve">chválení </w:t>
      </w:r>
      <w:r>
        <w:t xml:space="preserve">Dodatku </w:t>
      </w:r>
      <w:r w:rsidR="00B57AED">
        <w:t>ke Š</w:t>
      </w:r>
      <w:r>
        <w:t>kolnímu řádu od 1. 9. 2023, čj. ZŠL – 206/2023</w:t>
      </w:r>
    </w:p>
    <w:p w:rsidR="00DD095A" w:rsidRDefault="00DD095A" w:rsidP="0000559D">
      <w:pPr>
        <w:pStyle w:val="Odstavecseseznamem"/>
        <w:numPr>
          <w:ilvl w:val="0"/>
          <w:numId w:val="1"/>
        </w:numPr>
        <w:spacing w:line="276" w:lineRule="auto"/>
      </w:pPr>
      <w:r>
        <w:t>schválení</w:t>
      </w:r>
      <w:r w:rsidR="008941C2">
        <w:t xml:space="preserve"> ŠVP zájmového vzdělávání pro ŠD, čj. ZŠL – 186/2023</w:t>
      </w:r>
    </w:p>
    <w:p w:rsidR="00DD095A" w:rsidRDefault="00DD095A" w:rsidP="0000559D">
      <w:pPr>
        <w:pStyle w:val="Odstavecseseznamem"/>
        <w:numPr>
          <w:ilvl w:val="0"/>
          <w:numId w:val="1"/>
        </w:numPr>
        <w:spacing w:line="276" w:lineRule="auto"/>
      </w:pPr>
      <w:r>
        <w:t>schválení</w:t>
      </w:r>
      <w:r w:rsidR="008941C2">
        <w:t xml:space="preserve"> Výroční zprávy za školní rok 2022/2023</w:t>
      </w:r>
    </w:p>
    <w:p w:rsidR="0000559D" w:rsidRPr="00F52E85" w:rsidRDefault="00DD095A" w:rsidP="00CF21F1">
      <w:pPr>
        <w:pStyle w:val="Odstavecseseznamem"/>
        <w:numPr>
          <w:ilvl w:val="0"/>
          <w:numId w:val="1"/>
        </w:numPr>
        <w:spacing w:line="276" w:lineRule="auto"/>
      </w:pPr>
      <w:r>
        <w:t>příprava nového školního roku</w:t>
      </w:r>
      <w:r w:rsidR="00CF21F1">
        <w:t>, různé</w:t>
      </w:r>
    </w:p>
    <w:p w:rsidR="0000559D" w:rsidRPr="00C91FFA" w:rsidRDefault="0000559D" w:rsidP="0000559D">
      <w:pPr>
        <w:spacing w:line="276" w:lineRule="auto"/>
        <w:rPr>
          <w:highlight w:val="yellow"/>
        </w:rPr>
      </w:pPr>
    </w:p>
    <w:p w:rsidR="00475E9F" w:rsidRPr="00475E9F" w:rsidRDefault="0000559D" w:rsidP="004424CA">
      <w:pPr>
        <w:spacing w:line="276" w:lineRule="auto"/>
        <w:jc w:val="both"/>
      </w:pPr>
      <w:r w:rsidRPr="00475E9F">
        <w:t xml:space="preserve">Ad1. </w:t>
      </w:r>
      <w:r w:rsidR="00475E9F" w:rsidRPr="00475E9F">
        <w:t>Přítomnými účastníky bylo představeno, prodiskutováno a vysvětleno znění Dodatku č. 2 Školního vzdělávacího programu Etická škola pro život. Byly prodebatovány aktualizované body a zdůvodněny podněty k nim. Následně proběhlo hlasování.</w:t>
      </w:r>
    </w:p>
    <w:p w:rsidR="00DB2CBE" w:rsidRPr="00475E9F" w:rsidRDefault="00475E9F" w:rsidP="004424CA">
      <w:pPr>
        <w:spacing w:line="276" w:lineRule="auto"/>
        <w:jc w:val="both"/>
      </w:pPr>
      <w:r w:rsidRPr="00475E9F">
        <w:t xml:space="preserve">Dodatek č. 2 ŠVP Etická škola pro život byl jednohlasně schválen. </w:t>
      </w:r>
    </w:p>
    <w:p w:rsidR="00DB2CBE" w:rsidRPr="00632B12" w:rsidRDefault="00DB2CBE" w:rsidP="004424CA">
      <w:pPr>
        <w:spacing w:line="276" w:lineRule="auto"/>
        <w:jc w:val="both"/>
        <w:rPr>
          <w:highlight w:val="yellow"/>
        </w:rPr>
      </w:pPr>
    </w:p>
    <w:p w:rsidR="005F5467" w:rsidRDefault="00CB01F3" w:rsidP="00B57AED">
      <w:pPr>
        <w:spacing w:line="276" w:lineRule="auto"/>
        <w:jc w:val="both"/>
      </w:pPr>
      <w:r w:rsidRPr="00B57AED">
        <w:t xml:space="preserve">Ad 2. </w:t>
      </w:r>
      <w:r w:rsidR="00B57AED">
        <w:t>Přítomní účastníci dále prodiskutovali návrh aktualizace Školního řádu, autoři vysvětlili důvody k Dodatku Školního řádu platného od 1</w:t>
      </w:r>
      <w:r w:rsidR="00204226">
        <w:t>.</w:t>
      </w:r>
      <w:r w:rsidR="00012DCE">
        <w:t xml:space="preserve"> </w:t>
      </w:r>
      <w:r w:rsidR="00204226">
        <w:t>9.</w:t>
      </w:r>
      <w:r w:rsidR="00012DCE">
        <w:t xml:space="preserve"> </w:t>
      </w:r>
      <w:r w:rsidR="00204226">
        <w:t xml:space="preserve">2023, který reaguje na praktické školní situace a podporuje bezpečí i etické prvky v chování mezi zúčastněnými stranami vzdělávacího </w:t>
      </w:r>
      <w:r w:rsidR="00480584">
        <w:t xml:space="preserve">i výchovného </w:t>
      </w:r>
      <w:r w:rsidR="00204226">
        <w:t>procesu.</w:t>
      </w:r>
      <w:r w:rsidR="00012DCE">
        <w:t xml:space="preserve"> Následně proběhlo hlasování.</w:t>
      </w:r>
    </w:p>
    <w:p w:rsidR="00012DCE" w:rsidRDefault="00012DCE" w:rsidP="00B57AED">
      <w:pPr>
        <w:spacing w:line="276" w:lineRule="auto"/>
        <w:jc w:val="both"/>
      </w:pPr>
      <w:r>
        <w:t>Dodatek ke Školnímu řádu od 1. 9. 2023 byl jednohlasně schválen.</w:t>
      </w:r>
    </w:p>
    <w:p w:rsidR="00012DCE" w:rsidRPr="00B57AED" w:rsidRDefault="00012DCE" w:rsidP="00B57AED">
      <w:pPr>
        <w:spacing w:line="276" w:lineRule="auto"/>
        <w:jc w:val="both"/>
      </w:pPr>
    </w:p>
    <w:p w:rsidR="00C5117B" w:rsidRDefault="0000559D" w:rsidP="004C00A1">
      <w:pPr>
        <w:spacing w:line="276" w:lineRule="auto"/>
        <w:jc w:val="both"/>
      </w:pPr>
      <w:r w:rsidRPr="000300DE">
        <w:t xml:space="preserve">Ad </w:t>
      </w:r>
      <w:r w:rsidR="004C00A1" w:rsidRPr="000300DE">
        <w:t>3</w:t>
      </w:r>
      <w:r w:rsidRPr="000300DE">
        <w:t xml:space="preserve">. </w:t>
      </w:r>
      <w:r w:rsidR="000300DE">
        <w:t>Přítomní členové školské rady dále jednali nad předloženým návrhem Školního vzdělávacího programu zájmového vzdělávání školní družiny od 1. 9. 2023. Tento byl iniciován samotnými vychovatelkami, které vnímají potřebu ukotvení vize kvalitního zájmového vzdělávání formou aktivit a činností ve školní družině. Vedení školy tento aktivní krok podpořil. V rámci diskuse bylo oceněno strukturované nastavení ŠVP ŠD i jeho orientace k moderním metodám zájmového vzdělávání a rozvoje. Následně proběhlo hlasování.</w:t>
      </w:r>
    </w:p>
    <w:p w:rsidR="000300DE" w:rsidRPr="000300DE" w:rsidRDefault="00CA198E" w:rsidP="004C00A1">
      <w:pPr>
        <w:spacing w:line="276" w:lineRule="auto"/>
        <w:jc w:val="both"/>
      </w:pPr>
      <w:r>
        <w:t>Školní vzdělávání plán zájmového vzdělávání pro ŠD od 1.</w:t>
      </w:r>
      <w:r w:rsidR="00AF1CB6">
        <w:t xml:space="preserve"> </w:t>
      </w:r>
      <w:r>
        <w:t>9.</w:t>
      </w:r>
      <w:r w:rsidR="00AF1CB6">
        <w:t xml:space="preserve"> </w:t>
      </w:r>
      <w:r>
        <w:t>2023 byl jednohlasně schválen.</w:t>
      </w:r>
    </w:p>
    <w:p w:rsidR="00104A6C" w:rsidRPr="00632B12" w:rsidRDefault="00104A6C" w:rsidP="004424CA">
      <w:pPr>
        <w:spacing w:line="276" w:lineRule="auto"/>
        <w:jc w:val="both"/>
        <w:rPr>
          <w:highlight w:val="yellow"/>
        </w:rPr>
      </w:pPr>
    </w:p>
    <w:p w:rsidR="00AF1CB6" w:rsidRDefault="00104A6C" w:rsidP="00AD2C4D">
      <w:pPr>
        <w:spacing w:line="276" w:lineRule="auto"/>
        <w:jc w:val="both"/>
      </w:pPr>
      <w:r w:rsidRPr="00AF1CB6">
        <w:t xml:space="preserve">Ad </w:t>
      </w:r>
      <w:r w:rsidR="00AD2C4D" w:rsidRPr="00AF1CB6">
        <w:t>4</w:t>
      </w:r>
      <w:r w:rsidRPr="00AF1CB6">
        <w:t xml:space="preserve">. </w:t>
      </w:r>
      <w:r w:rsidR="00AF1CB6">
        <w:t>Členové školské rady měli možnost předem posoudit znění výroční zprávy ZŠ Lubina za školní rok 2022-2023. Při osobním jednání se znění výroční zprávy strukturovaně prodiskutovalo. Byla oceněna pestrost a cílené zaměření aktivit škol pro zdravý sebevědomý vývoj dětí a žáků, rozvoj pedagogů a celkové nastavení klimatu školy – to vše v souladu s vizí školy a školního vzdělávacího programu. Následně proběhlo hlasování.</w:t>
      </w:r>
    </w:p>
    <w:p w:rsidR="00AF1CB6" w:rsidRPr="00AF1CB6" w:rsidRDefault="00AF1CB6" w:rsidP="00AD2C4D">
      <w:pPr>
        <w:spacing w:line="276" w:lineRule="auto"/>
        <w:jc w:val="both"/>
      </w:pPr>
      <w:r>
        <w:t>Výroční zpráva ZŠ Lubina za školní rok 2022-2023 byl jednohlasně schválen.</w:t>
      </w:r>
    </w:p>
    <w:p w:rsidR="00AF1CB6" w:rsidRDefault="00AF1CB6" w:rsidP="00AD2C4D">
      <w:pPr>
        <w:spacing w:line="276" w:lineRule="auto"/>
        <w:jc w:val="both"/>
        <w:rPr>
          <w:highlight w:val="yellow"/>
        </w:rPr>
      </w:pPr>
    </w:p>
    <w:p w:rsidR="00CF21F1" w:rsidRDefault="00CA0222" w:rsidP="00AD2C4D">
      <w:pPr>
        <w:spacing w:line="276" w:lineRule="auto"/>
        <w:jc w:val="both"/>
      </w:pPr>
      <w:r w:rsidRPr="00CA0222">
        <w:t xml:space="preserve">Ad 5. Ředitelka školy poskytla důležité informace k přípravě nového školního roku 2023-2024. Letošní první třídu zahájí 21 dětí. </w:t>
      </w:r>
      <w:r>
        <w:t>Dále byly sděleny informace k zajištění vyučujících pedagogů jednotlivých ročníků i vybavení školy.</w:t>
      </w:r>
      <w:r w:rsidR="00CF21F1">
        <w:t xml:space="preserve"> </w:t>
      </w:r>
    </w:p>
    <w:p w:rsidR="002D21B8" w:rsidRDefault="00CF21F1" w:rsidP="00AD2C4D">
      <w:pPr>
        <w:spacing w:line="276" w:lineRule="auto"/>
        <w:jc w:val="both"/>
      </w:pPr>
      <w:r>
        <w:lastRenderedPageBreak/>
        <w:t>Mgr. Davidová zmínila již nyní přípravu volby členů školské rady pro následné období.</w:t>
      </w:r>
    </w:p>
    <w:p w:rsidR="00CF21F1" w:rsidRDefault="00CF21F1" w:rsidP="00AD2C4D">
      <w:pPr>
        <w:spacing w:line="276" w:lineRule="auto"/>
        <w:jc w:val="both"/>
      </w:pPr>
      <w:r>
        <w:t>Mgr. Kytková zmínila přípravu MAP ORP Kopřivnice IV, kde již opět bude prostor pro rozvoj pedagogů, žáků i dalších zapojených aktérů ve vzdělávání.</w:t>
      </w:r>
    </w:p>
    <w:p w:rsidR="00CF21F1" w:rsidRDefault="00CF21F1" w:rsidP="00AD2C4D">
      <w:pPr>
        <w:spacing w:line="276" w:lineRule="auto"/>
        <w:jc w:val="both"/>
      </w:pPr>
      <w:r>
        <w:t>Závěrem členové školské rady popřáli zástupcům školy pohodové zahájení nového školního roku a ať je celý nový školní rok klidnější pro práci pedagogů</w:t>
      </w:r>
      <w:bookmarkStart w:id="0" w:name="_GoBack"/>
      <w:bookmarkEnd w:id="0"/>
      <w:r>
        <w:t xml:space="preserve"> i žáků.</w:t>
      </w:r>
    </w:p>
    <w:p w:rsidR="00CF21F1" w:rsidRPr="000F274F" w:rsidRDefault="00CF21F1" w:rsidP="00AD2C4D">
      <w:pPr>
        <w:spacing w:line="276" w:lineRule="auto"/>
        <w:jc w:val="both"/>
      </w:pPr>
    </w:p>
    <w:p w:rsidR="00A144D7" w:rsidRPr="00A144D7" w:rsidRDefault="00A144D7" w:rsidP="00A144D7">
      <w:pPr>
        <w:spacing w:line="276" w:lineRule="auto"/>
        <w:ind w:left="5316" w:firstLine="348"/>
        <w:rPr>
          <w:i/>
          <w:sz w:val="20"/>
          <w:szCs w:val="20"/>
        </w:rPr>
      </w:pPr>
      <w:r w:rsidRPr="000F274F">
        <w:rPr>
          <w:i/>
          <w:sz w:val="20"/>
          <w:szCs w:val="20"/>
        </w:rPr>
        <w:t xml:space="preserve">Zapsala: Mgr. Eva Kytková, </w:t>
      </w:r>
      <w:r w:rsidR="00632B12">
        <w:rPr>
          <w:i/>
          <w:sz w:val="20"/>
          <w:szCs w:val="20"/>
        </w:rPr>
        <w:t xml:space="preserve">30. 08. </w:t>
      </w:r>
      <w:r w:rsidR="00A62E51" w:rsidRPr="000F274F">
        <w:rPr>
          <w:i/>
          <w:sz w:val="20"/>
          <w:szCs w:val="20"/>
        </w:rPr>
        <w:t>2023</w:t>
      </w:r>
    </w:p>
    <w:sectPr w:rsidR="00A144D7" w:rsidRPr="00A144D7" w:rsidSect="001834A9">
      <w:headerReference w:type="default" r:id="rId7"/>
      <w:pgSz w:w="11906" w:h="16838"/>
      <w:pgMar w:top="102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E3" w:rsidRDefault="00E469E3" w:rsidP="00814904">
      <w:r>
        <w:separator/>
      </w:r>
    </w:p>
  </w:endnote>
  <w:endnote w:type="continuationSeparator" w:id="0">
    <w:p w:rsidR="00E469E3" w:rsidRDefault="00E469E3" w:rsidP="0081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E3" w:rsidRDefault="00E469E3" w:rsidP="00814904">
      <w:r>
        <w:separator/>
      </w:r>
    </w:p>
  </w:footnote>
  <w:footnote w:type="continuationSeparator" w:id="0">
    <w:p w:rsidR="00E469E3" w:rsidRDefault="00E469E3" w:rsidP="0081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25" w:rsidRDefault="00A94F25">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45307"/>
    <w:multiLevelType w:val="hybridMultilevel"/>
    <w:tmpl w:val="175EE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4B4461"/>
    <w:multiLevelType w:val="hybridMultilevel"/>
    <w:tmpl w:val="AE188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89"/>
    <w:rsid w:val="0000559D"/>
    <w:rsid w:val="00012DCE"/>
    <w:rsid w:val="000217F9"/>
    <w:rsid w:val="000300DE"/>
    <w:rsid w:val="000424AA"/>
    <w:rsid w:val="000F274F"/>
    <w:rsid w:val="00104A6C"/>
    <w:rsid w:val="00126CC3"/>
    <w:rsid w:val="00142B56"/>
    <w:rsid w:val="00157BC7"/>
    <w:rsid w:val="001834A9"/>
    <w:rsid w:val="00187580"/>
    <w:rsid w:val="001B7305"/>
    <w:rsid w:val="001F5E20"/>
    <w:rsid w:val="00204226"/>
    <w:rsid w:val="0025351C"/>
    <w:rsid w:val="002D21B8"/>
    <w:rsid w:val="002D5978"/>
    <w:rsid w:val="002E22EB"/>
    <w:rsid w:val="003364A6"/>
    <w:rsid w:val="003F3E11"/>
    <w:rsid w:val="004424CA"/>
    <w:rsid w:val="00475E9F"/>
    <w:rsid w:val="00480584"/>
    <w:rsid w:val="0049084E"/>
    <w:rsid w:val="004B61C8"/>
    <w:rsid w:val="004C00A1"/>
    <w:rsid w:val="004D3B66"/>
    <w:rsid w:val="004D752D"/>
    <w:rsid w:val="00541F06"/>
    <w:rsid w:val="00596A4B"/>
    <w:rsid w:val="005F5467"/>
    <w:rsid w:val="00607E74"/>
    <w:rsid w:val="00610C3E"/>
    <w:rsid w:val="00632B12"/>
    <w:rsid w:val="00640810"/>
    <w:rsid w:val="006B69A5"/>
    <w:rsid w:val="0074545E"/>
    <w:rsid w:val="007A35F3"/>
    <w:rsid w:val="007C24B6"/>
    <w:rsid w:val="00814904"/>
    <w:rsid w:val="00834FE2"/>
    <w:rsid w:val="00873A7E"/>
    <w:rsid w:val="00877AE5"/>
    <w:rsid w:val="008941C2"/>
    <w:rsid w:val="008B64E9"/>
    <w:rsid w:val="008D75C1"/>
    <w:rsid w:val="0095204E"/>
    <w:rsid w:val="00990E88"/>
    <w:rsid w:val="009A7E01"/>
    <w:rsid w:val="009D65AF"/>
    <w:rsid w:val="009E0B6E"/>
    <w:rsid w:val="00A01C0B"/>
    <w:rsid w:val="00A144D7"/>
    <w:rsid w:val="00A62E51"/>
    <w:rsid w:val="00A66E4F"/>
    <w:rsid w:val="00A7538B"/>
    <w:rsid w:val="00A94F25"/>
    <w:rsid w:val="00AD2C4D"/>
    <w:rsid w:val="00AF1CB6"/>
    <w:rsid w:val="00B07E4E"/>
    <w:rsid w:val="00B2617C"/>
    <w:rsid w:val="00B3178C"/>
    <w:rsid w:val="00B36B49"/>
    <w:rsid w:val="00B57AED"/>
    <w:rsid w:val="00BC3118"/>
    <w:rsid w:val="00C17D56"/>
    <w:rsid w:val="00C5117B"/>
    <w:rsid w:val="00C82C3D"/>
    <w:rsid w:val="00C91B89"/>
    <w:rsid w:val="00C91FFA"/>
    <w:rsid w:val="00C94E04"/>
    <w:rsid w:val="00CA0222"/>
    <w:rsid w:val="00CA198E"/>
    <w:rsid w:val="00CB01F3"/>
    <w:rsid w:val="00CC6CEE"/>
    <w:rsid w:val="00CE1F8C"/>
    <w:rsid w:val="00CF21F1"/>
    <w:rsid w:val="00CF453E"/>
    <w:rsid w:val="00D826EC"/>
    <w:rsid w:val="00DA1CC8"/>
    <w:rsid w:val="00DB0AF2"/>
    <w:rsid w:val="00DB2CBE"/>
    <w:rsid w:val="00DB43A8"/>
    <w:rsid w:val="00DB5A95"/>
    <w:rsid w:val="00DD095A"/>
    <w:rsid w:val="00DD0F4A"/>
    <w:rsid w:val="00DD2A66"/>
    <w:rsid w:val="00E06AC3"/>
    <w:rsid w:val="00E257FA"/>
    <w:rsid w:val="00E433F9"/>
    <w:rsid w:val="00E469E3"/>
    <w:rsid w:val="00E96D7E"/>
    <w:rsid w:val="00EE57A1"/>
    <w:rsid w:val="00F131BD"/>
    <w:rsid w:val="00F2427C"/>
    <w:rsid w:val="00F52E85"/>
    <w:rsid w:val="00F540C8"/>
    <w:rsid w:val="00FA3A97"/>
    <w:rsid w:val="00FD28FE"/>
    <w:rsid w:val="00FF0826"/>
    <w:rsid w:val="00FF1EDD"/>
    <w:rsid w:val="00FF6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F7816-A650-4DCA-AB83-32875CA4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14904"/>
    <w:pPr>
      <w:tabs>
        <w:tab w:val="center" w:pos="4536"/>
        <w:tab w:val="right" w:pos="9072"/>
      </w:tabs>
    </w:pPr>
  </w:style>
  <w:style w:type="character" w:customStyle="1" w:styleId="ZhlavChar">
    <w:name w:val="Záhlaví Char"/>
    <w:basedOn w:val="Standardnpsmoodstavce"/>
    <w:link w:val="Zhlav"/>
    <w:rsid w:val="00814904"/>
    <w:rPr>
      <w:sz w:val="24"/>
      <w:szCs w:val="24"/>
    </w:rPr>
  </w:style>
  <w:style w:type="paragraph" w:styleId="Zpat">
    <w:name w:val="footer"/>
    <w:basedOn w:val="Normln"/>
    <w:link w:val="ZpatChar"/>
    <w:rsid w:val="00814904"/>
    <w:pPr>
      <w:tabs>
        <w:tab w:val="center" w:pos="4536"/>
        <w:tab w:val="right" w:pos="9072"/>
      </w:tabs>
    </w:pPr>
  </w:style>
  <w:style w:type="character" w:customStyle="1" w:styleId="ZpatChar">
    <w:name w:val="Zápatí Char"/>
    <w:basedOn w:val="Standardnpsmoodstavce"/>
    <w:link w:val="Zpat"/>
    <w:rsid w:val="00814904"/>
    <w:rPr>
      <w:sz w:val="24"/>
      <w:szCs w:val="24"/>
    </w:rPr>
  </w:style>
  <w:style w:type="paragraph" w:styleId="Odstavecseseznamem">
    <w:name w:val="List Paragraph"/>
    <w:basedOn w:val="Normln"/>
    <w:uiPriority w:val="34"/>
    <w:qFormat/>
    <w:rsid w:val="0000559D"/>
    <w:pPr>
      <w:ind w:left="720"/>
      <w:contextualSpacing/>
    </w:pPr>
  </w:style>
  <w:style w:type="character" w:styleId="Hypertextovodkaz">
    <w:name w:val="Hyperlink"/>
    <w:basedOn w:val="Standardnpsmoodstavce"/>
    <w:unhideWhenUsed/>
    <w:rsid w:val="00A14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478</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UDRŽITELNOSTI  PROJEKTŮ</vt:lpstr>
    </vt:vector>
  </TitlesOfParts>
  <Company>MÚ Kopřivnice</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UDRŽITELNOSTI  PROJEKTŮ</dc:title>
  <dc:creator>Věra Šablaturová</dc:creator>
  <cp:lastModifiedBy>Eva Kytková</cp:lastModifiedBy>
  <cp:revision>19</cp:revision>
  <dcterms:created xsi:type="dcterms:W3CDTF">2023-08-30T12:39:00Z</dcterms:created>
  <dcterms:modified xsi:type="dcterms:W3CDTF">2023-09-01T07:08:00Z</dcterms:modified>
</cp:coreProperties>
</file>