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59" w:rsidRDefault="005A1B3E" w:rsidP="00DA68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A68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Školské poradenské pracoviště</w:t>
      </w:r>
    </w:p>
    <w:p w:rsidR="00DA6859" w:rsidRPr="00DA6859" w:rsidRDefault="00CE6AF8" w:rsidP="00DA685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 w:rsidRPr="00DA6859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ZŠ Kopřivnice - Lubina</w:t>
      </w:r>
    </w:p>
    <w:p w:rsidR="00DA6859" w:rsidRPr="00DA6859" w:rsidRDefault="0066432B" w:rsidP="00DA685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od 1. 9. 20</w:t>
      </w:r>
      <w:r w:rsidR="008F102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22</w:t>
      </w:r>
      <w:bookmarkStart w:id="0" w:name="_GoBack"/>
      <w:bookmarkEnd w:id="0"/>
    </w:p>
    <w:p w:rsidR="005A1B3E" w:rsidRPr="00DA6859" w:rsidRDefault="005A1B3E" w:rsidP="005A1B3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Potřeba školského poradenského pracoviště vychází z vyhlášky č. 27/2016 o vzdělávání žáků se speciálními vzdělávacími potřebami a žáků nadaných.</w:t>
      </w:r>
    </w:p>
    <w:p w:rsidR="005A1B3E" w:rsidRPr="00DA6859" w:rsidRDefault="005A1B3E" w:rsidP="005A1B3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Důvodem vzniku systému poradenství ve školách je zvyšující se počet žáků vyžadujících pedagogicko-psychologické služby. Vedle již tradičního poskytování odborné pomoci pro podporu vzdělávání, profesní orientaci a volbu vzdělávací dráhy jde i o posílení prevence sociálně patologických jevů, o podporu a vytváření podmínek pro rozvoj osobnosti žáků a harmonizaci vztahu rodiny a školy, o podporu integrace dětí se zdravotním postižením do běžných typů škol.</w:t>
      </w:r>
    </w:p>
    <w:p w:rsidR="005A1B3E" w:rsidRPr="00DA6859" w:rsidRDefault="005A1B3E" w:rsidP="005A1B3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 xml:space="preserve">Hlavním úkolem poradenského zařízení, které bude plnit potřeby </w:t>
      </w:r>
      <w:r w:rsidR="00DA6859" w:rsidRPr="00DA6859">
        <w:rPr>
          <w:rFonts w:eastAsia="Times New Roman" w:cstheme="minorHAnsi"/>
          <w:sz w:val="28"/>
          <w:szCs w:val="28"/>
          <w:lang w:eastAsia="cs-CZ"/>
        </w:rPr>
        <w:t xml:space="preserve">ZŠ Kopřivnice - Lubina </w:t>
      </w:r>
      <w:r w:rsidRPr="00DA6859">
        <w:rPr>
          <w:rFonts w:eastAsia="Times New Roman" w:cstheme="minorHAnsi"/>
          <w:sz w:val="28"/>
          <w:szCs w:val="28"/>
          <w:lang w:eastAsia="cs-CZ"/>
        </w:rPr>
        <w:t xml:space="preserve">je poskytování poradenských a konzultačních služeb pro žáky, jejich zákonné zástupce a pedagogy </w:t>
      </w:r>
      <w:r w:rsidR="00DA6859" w:rsidRPr="00DA6859">
        <w:rPr>
          <w:rFonts w:eastAsia="Times New Roman" w:cstheme="minorHAnsi"/>
          <w:sz w:val="28"/>
          <w:szCs w:val="28"/>
          <w:lang w:eastAsia="cs-CZ"/>
        </w:rPr>
        <w:t>uvedené</w:t>
      </w:r>
      <w:r w:rsidRPr="00DA6859">
        <w:rPr>
          <w:rFonts w:eastAsia="Times New Roman" w:cstheme="minorHAnsi"/>
          <w:sz w:val="28"/>
          <w:szCs w:val="28"/>
          <w:lang w:eastAsia="cs-CZ"/>
        </w:rPr>
        <w:t xml:space="preserve"> škol</w:t>
      </w:r>
      <w:r w:rsidR="00DA6859" w:rsidRPr="00DA6859">
        <w:rPr>
          <w:rFonts w:eastAsia="Times New Roman" w:cstheme="minorHAnsi"/>
          <w:sz w:val="28"/>
          <w:szCs w:val="28"/>
          <w:lang w:eastAsia="cs-CZ"/>
        </w:rPr>
        <w:t>y</w:t>
      </w:r>
      <w:r w:rsidRPr="00DA6859">
        <w:rPr>
          <w:rFonts w:eastAsia="Times New Roman" w:cstheme="minorHAnsi"/>
          <w:sz w:val="28"/>
          <w:szCs w:val="28"/>
          <w:lang w:eastAsia="cs-CZ"/>
        </w:rPr>
        <w:t>. Důležitým úkolem školního poradenského pracoviště bude i péče o učitele vzhledem k náročnosti a odpovědnosti jejich práce.  </w:t>
      </w:r>
    </w:p>
    <w:p w:rsidR="005A1B3E" w:rsidRPr="00DA6859" w:rsidRDefault="005A1B3E" w:rsidP="005A1B3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5A1B3E" w:rsidRPr="00DA6859" w:rsidRDefault="005A1B3E" w:rsidP="005A1B3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DA6859">
        <w:rPr>
          <w:rFonts w:eastAsia="Times New Roman" w:cstheme="minorHAnsi"/>
          <w:b/>
          <w:bCs/>
          <w:sz w:val="28"/>
          <w:szCs w:val="28"/>
          <w:lang w:eastAsia="cs-CZ"/>
        </w:rPr>
        <w:t>Organizační struktura</w:t>
      </w:r>
    </w:p>
    <w:p w:rsidR="005A1B3E" w:rsidRPr="00DA6859" w:rsidRDefault="005A1B3E" w:rsidP="005A1B3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b/>
          <w:bCs/>
          <w:sz w:val="28"/>
          <w:szCs w:val="28"/>
          <w:lang w:eastAsia="cs-CZ"/>
        </w:rPr>
        <w:t>Vedoucí školního poradenského pracoviště</w:t>
      </w:r>
      <w:r w:rsidRPr="00DA6859">
        <w:rPr>
          <w:rFonts w:eastAsia="Times New Roman" w:cstheme="minorHAnsi"/>
          <w:sz w:val="28"/>
          <w:szCs w:val="28"/>
          <w:lang w:eastAsia="cs-CZ"/>
        </w:rPr>
        <w:t>:</w:t>
      </w:r>
    </w:p>
    <w:p w:rsidR="005A1B3E" w:rsidRPr="00DA6859" w:rsidRDefault="008C5C27" w:rsidP="005A1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Ředitelka školy</w:t>
      </w:r>
      <w:r w:rsidR="00DA6859">
        <w:rPr>
          <w:rFonts w:eastAsia="Times New Roman" w:cstheme="minorHAnsi"/>
          <w:sz w:val="28"/>
          <w:szCs w:val="28"/>
          <w:lang w:eastAsia="cs-CZ"/>
        </w:rPr>
        <w:t xml:space="preserve"> - Mgr. Ivana Davidová</w:t>
      </w:r>
    </w:p>
    <w:p w:rsidR="008C5C27" w:rsidRDefault="005A1B3E" w:rsidP="008C5C2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Členové školního poradenského pracoviště: </w:t>
      </w:r>
    </w:p>
    <w:p w:rsidR="008C5C27" w:rsidRDefault="008C5C27" w:rsidP="00DA68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 xml:space="preserve">Výchovný poradce:  - Mgr. Lenka Lebedová </w:t>
      </w:r>
    </w:p>
    <w:p w:rsidR="00DA6859" w:rsidRPr="00DA6859" w:rsidRDefault="005A1B3E" w:rsidP="00DA68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školní metodik prevence</w:t>
      </w:r>
      <w:r w:rsidR="00DA6859">
        <w:rPr>
          <w:rFonts w:eastAsia="Times New Roman" w:cstheme="minorHAnsi"/>
          <w:sz w:val="28"/>
          <w:szCs w:val="28"/>
          <w:lang w:eastAsia="cs-CZ"/>
        </w:rPr>
        <w:t xml:space="preserve"> - Mgr. Drahomíra Švarcová </w:t>
      </w:r>
    </w:p>
    <w:p w:rsidR="005A1B3E" w:rsidRDefault="00DA6859" w:rsidP="005A1B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koordinátor</w:t>
      </w:r>
      <w:r w:rsidR="005A1B3E" w:rsidRPr="00DA6859">
        <w:rPr>
          <w:rFonts w:eastAsia="Times New Roman" w:cstheme="minorHAnsi"/>
          <w:sz w:val="28"/>
          <w:szCs w:val="28"/>
          <w:lang w:eastAsia="cs-CZ"/>
        </w:rPr>
        <w:t xml:space="preserve"> pro práci s nadanými žáky</w:t>
      </w:r>
      <w:r>
        <w:rPr>
          <w:rFonts w:eastAsia="Times New Roman" w:cstheme="minorHAnsi"/>
          <w:sz w:val="28"/>
          <w:szCs w:val="28"/>
          <w:lang w:eastAsia="cs-CZ"/>
        </w:rPr>
        <w:t xml:space="preserve"> - Mgr. </w:t>
      </w:r>
      <w:r w:rsidR="008C5C27">
        <w:rPr>
          <w:rFonts w:eastAsia="Times New Roman" w:cstheme="minorHAnsi"/>
          <w:sz w:val="28"/>
          <w:szCs w:val="28"/>
          <w:lang w:eastAsia="cs-CZ"/>
        </w:rPr>
        <w:t xml:space="preserve">Martina Galiová </w:t>
      </w:r>
    </w:p>
    <w:p w:rsidR="00A45D20" w:rsidRPr="00A45D20" w:rsidRDefault="00A45D20" w:rsidP="00A45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 xml:space="preserve">koordinátor </w:t>
      </w:r>
      <w:r w:rsidR="00DA6859">
        <w:rPr>
          <w:rFonts w:eastAsia="Times New Roman" w:cstheme="minorHAnsi"/>
          <w:sz w:val="28"/>
          <w:szCs w:val="28"/>
          <w:lang w:eastAsia="cs-CZ"/>
        </w:rPr>
        <w:t xml:space="preserve">pro práci s žáky s VPU - Mgr. Martina Galiová </w:t>
      </w:r>
    </w:p>
    <w:p w:rsidR="00DA6859" w:rsidRPr="00DA6859" w:rsidRDefault="00DA6859" w:rsidP="00DA6859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DA6859">
        <w:rPr>
          <w:rFonts w:eastAsia="Times New Roman" w:cstheme="minorHAnsi"/>
          <w:b/>
          <w:sz w:val="28"/>
          <w:szCs w:val="28"/>
          <w:lang w:eastAsia="cs-CZ"/>
        </w:rPr>
        <w:t xml:space="preserve">Pracovníci poskytující konzultační služby: </w:t>
      </w:r>
    </w:p>
    <w:p w:rsidR="00DA6859" w:rsidRDefault="00DA6859" w:rsidP="00DA685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 xml:space="preserve">koordinátor školního vzdělávacího programu - Mgr. Ivana Davidová </w:t>
      </w:r>
    </w:p>
    <w:p w:rsidR="00DA6859" w:rsidRPr="00A45D20" w:rsidRDefault="00DA6859" w:rsidP="00DA685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třídní učitel</w:t>
      </w:r>
    </w:p>
    <w:p w:rsidR="005A1B3E" w:rsidRPr="00DA6859" w:rsidRDefault="005A1B3E" w:rsidP="005A1B3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DA6859">
        <w:rPr>
          <w:rFonts w:eastAsia="Times New Roman" w:cstheme="minorHAnsi"/>
          <w:b/>
          <w:bCs/>
          <w:sz w:val="28"/>
          <w:szCs w:val="28"/>
          <w:lang w:eastAsia="cs-CZ"/>
        </w:rPr>
        <w:lastRenderedPageBreak/>
        <w:t>Hlavní cíle</w:t>
      </w:r>
    </w:p>
    <w:p w:rsidR="005A1B3E" w:rsidRPr="00DA6859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poskytování poradenských služeb ve škole žákům, jejich zákonným zástupcům a pedagogům</w:t>
      </w:r>
    </w:p>
    <w:p w:rsidR="005A1B3E" w:rsidRPr="00DA6859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zlepšení sociálního klimatu školy</w:t>
      </w:r>
    </w:p>
    <w:p w:rsidR="005A1B3E" w:rsidRPr="00DA6859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práce se všemi subjekty školy i s žáky, kteří nemají problémy při vytváření široké základny preventivní činnosti</w:t>
      </w:r>
    </w:p>
    <w:p w:rsidR="005A1B3E" w:rsidRPr="00DA6859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vytváření programů prevence sociálně patologických jevů a sledování jejich účinnosti</w:t>
      </w:r>
    </w:p>
    <w:p w:rsidR="005A1B3E" w:rsidRPr="00DA6859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zajištění péče o žáky se specifickými vzdělávacími potřebami, metodická pomoc a příprava podmínek pro úspěšnou integraci žáků se specifickými vzdělávacími potřebami</w:t>
      </w:r>
    </w:p>
    <w:p w:rsidR="005A1B3E" w:rsidRPr="00DA6859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řešení problémů spojených se školní docházkou – neomluvená a vysoká omluvená absence</w:t>
      </w:r>
    </w:p>
    <w:p w:rsidR="005A1B3E" w:rsidRPr="00DA6859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posílení průběžné a dlouhodobé péče o žáky s neprospěchem a vytváření předpokladů pro jeho snižování</w:t>
      </w:r>
    </w:p>
    <w:p w:rsidR="005A1B3E" w:rsidRPr="00DA6859" w:rsidRDefault="005A1B3E" w:rsidP="005A1B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>posílení průběžné a dlouhodobé péče o nadané žáky</w:t>
      </w:r>
    </w:p>
    <w:p w:rsidR="005829E0" w:rsidRDefault="005A1B3E" w:rsidP="00582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A6859">
        <w:rPr>
          <w:rFonts w:eastAsia="Times New Roman" w:cstheme="minorHAnsi"/>
          <w:sz w:val="28"/>
          <w:szCs w:val="28"/>
          <w:lang w:eastAsia="cs-CZ"/>
        </w:rPr>
        <w:t xml:space="preserve">prohloubení spolupráce s  poradenskými zařízeními </w:t>
      </w:r>
      <w:r w:rsidR="00DA6859">
        <w:rPr>
          <w:rFonts w:eastAsia="Times New Roman" w:cstheme="minorHAnsi"/>
          <w:sz w:val="28"/>
          <w:szCs w:val="28"/>
          <w:lang w:eastAsia="cs-CZ"/>
        </w:rPr>
        <w:t>a poradenskými centry</w:t>
      </w:r>
    </w:p>
    <w:p w:rsidR="005A1B3E" w:rsidRPr="005829E0" w:rsidRDefault="005A1B3E" w:rsidP="00582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5829E0">
        <w:rPr>
          <w:rFonts w:eastAsia="Times New Roman" w:cstheme="minorHAnsi"/>
          <w:color w:val="000000"/>
          <w:sz w:val="28"/>
          <w:szCs w:val="28"/>
          <w:lang w:eastAsia="cs-CZ"/>
        </w:rPr>
        <w:t>Zlepšit komunikaci mezi školou a rodiči</w:t>
      </w:r>
    </w:p>
    <w:p w:rsidR="00DA6859" w:rsidRPr="00DA6859" w:rsidRDefault="00DA6859" w:rsidP="00DA6859">
      <w:pPr>
        <w:shd w:val="clear" w:color="auto" w:fill="FFFFFF"/>
        <w:spacing w:before="100" w:beforeAutospacing="1" w:after="100" w:afterAutospacing="1" w:line="270" w:lineRule="atLeast"/>
        <w:ind w:left="720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5A1B3E" w:rsidRDefault="005A1B3E" w:rsidP="005A1B3E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DA6859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Činnosti poradenských pracovníků:</w:t>
      </w:r>
    </w:p>
    <w:p w:rsidR="00DA6859" w:rsidRPr="00DA6859" w:rsidRDefault="00DA6859" w:rsidP="005A1B3E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5A1B3E" w:rsidRPr="00DA6859" w:rsidRDefault="005A1B3E" w:rsidP="005A1B3E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DA6859">
        <w:rPr>
          <w:rFonts w:eastAsia="Times New Roman" w:cstheme="minorHAnsi"/>
          <w:color w:val="000000"/>
          <w:sz w:val="28"/>
          <w:szCs w:val="28"/>
          <w:lang w:eastAsia="cs-CZ"/>
        </w:rPr>
        <w:t>Veškeré služby mohou být poskytovány na základě souhlasu zákonných zástupců. Souhlasu není potřeba:</w:t>
      </w:r>
    </w:p>
    <w:p w:rsidR="005A1B3E" w:rsidRPr="00DA6859" w:rsidRDefault="005A1B3E" w:rsidP="005A1B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DA6859">
        <w:rPr>
          <w:rFonts w:eastAsia="Times New Roman" w:cstheme="minorHAnsi"/>
          <w:color w:val="000000"/>
          <w:sz w:val="28"/>
          <w:szCs w:val="28"/>
          <w:lang w:eastAsia="cs-CZ"/>
        </w:rPr>
        <w:t>při prvním kontaktu s žákem, který sám pomoc vyhledá – krizová intervence</w:t>
      </w:r>
    </w:p>
    <w:p w:rsidR="005A1B3E" w:rsidRPr="00DA6859" w:rsidRDefault="005A1B3E" w:rsidP="005A1B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DA6859">
        <w:rPr>
          <w:rFonts w:eastAsia="Times New Roman" w:cstheme="minorHAnsi"/>
          <w:color w:val="000000"/>
          <w:sz w:val="28"/>
          <w:szCs w:val="28"/>
          <w:lang w:eastAsia="cs-CZ"/>
        </w:rPr>
        <w:t>při podezření na týrání nebo zneužívání dítěte další osobou</w:t>
      </w:r>
    </w:p>
    <w:p w:rsidR="005A1B3E" w:rsidRPr="00DA6859" w:rsidRDefault="005A1B3E" w:rsidP="005A1B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DA6859">
        <w:rPr>
          <w:rFonts w:eastAsia="Times New Roman" w:cstheme="minorHAnsi"/>
          <w:color w:val="000000"/>
          <w:sz w:val="28"/>
          <w:szCs w:val="28"/>
          <w:lang w:eastAsia="cs-CZ"/>
        </w:rPr>
        <w:t>v případě ohrožení duševního nebo tělesného zdraví žáka nebo osob v jeho okolí</w:t>
      </w:r>
    </w:p>
    <w:p w:rsidR="005A1B3E" w:rsidRPr="00DA6859" w:rsidRDefault="005A1B3E" w:rsidP="005A1B3E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DA6859">
        <w:rPr>
          <w:rFonts w:eastAsia="Times New Roman" w:cstheme="minorHAnsi"/>
          <w:color w:val="000000"/>
          <w:sz w:val="28"/>
          <w:szCs w:val="28"/>
          <w:lang w:eastAsia="cs-CZ"/>
        </w:rPr>
        <w:t> </w:t>
      </w:r>
    </w:p>
    <w:p w:rsidR="00C376AE" w:rsidRPr="00DA6859" w:rsidRDefault="00C376AE">
      <w:pPr>
        <w:rPr>
          <w:rFonts w:cstheme="minorHAnsi"/>
          <w:sz w:val="28"/>
          <w:szCs w:val="28"/>
        </w:rPr>
      </w:pPr>
    </w:p>
    <w:p w:rsidR="005A1B3E" w:rsidRPr="00DA6859" w:rsidRDefault="00A45D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Kopřivnice - Lubina, 1.9.20</w:t>
      </w:r>
      <w:r w:rsidR="00576A2A">
        <w:rPr>
          <w:rFonts w:cstheme="minorHAnsi"/>
          <w:sz w:val="28"/>
          <w:szCs w:val="28"/>
        </w:rPr>
        <w:t>22</w:t>
      </w:r>
      <w:r w:rsidR="00F66318">
        <w:rPr>
          <w:rFonts w:cstheme="minorHAnsi"/>
          <w:sz w:val="28"/>
          <w:szCs w:val="28"/>
        </w:rPr>
        <w:t xml:space="preserve">               Mgr. Ivana Davidová, ředitelka školy </w:t>
      </w:r>
    </w:p>
    <w:p w:rsidR="005A1B3E" w:rsidRPr="00DA6859" w:rsidRDefault="005A1B3E">
      <w:pPr>
        <w:rPr>
          <w:rFonts w:cstheme="minorHAnsi"/>
          <w:sz w:val="28"/>
          <w:szCs w:val="28"/>
        </w:rPr>
      </w:pPr>
    </w:p>
    <w:sectPr w:rsidR="005A1B3E" w:rsidRPr="00DA6859" w:rsidSect="0094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E38"/>
    <w:multiLevelType w:val="multilevel"/>
    <w:tmpl w:val="466C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42568"/>
    <w:multiLevelType w:val="multilevel"/>
    <w:tmpl w:val="6EC8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9552B"/>
    <w:multiLevelType w:val="multilevel"/>
    <w:tmpl w:val="1A2C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9335E"/>
    <w:multiLevelType w:val="multilevel"/>
    <w:tmpl w:val="BBEE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76227"/>
    <w:multiLevelType w:val="multilevel"/>
    <w:tmpl w:val="7742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3627AF"/>
    <w:multiLevelType w:val="multilevel"/>
    <w:tmpl w:val="551E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779EC"/>
    <w:multiLevelType w:val="hybridMultilevel"/>
    <w:tmpl w:val="68389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D4B58"/>
    <w:multiLevelType w:val="multilevel"/>
    <w:tmpl w:val="7C02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D381F"/>
    <w:multiLevelType w:val="multilevel"/>
    <w:tmpl w:val="6052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D3931"/>
    <w:multiLevelType w:val="multilevel"/>
    <w:tmpl w:val="B67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B3E"/>
    <w:rsid w:val="002510D3"/>
    <w:rsid w:val="00576A2A"/>
    <w:rsid w:val="005829E0"/>
    <w:rsid w:val="005A1B3E"/>
    <w:rsid w:val="0066432B"/>
    <w:rsid w:val="007D0996"/>
    <w:rsid w:val="007D3BB9"/>
    <w:rsid w:val="008C5C27"/>
    <w:rsid w:val="008F102E"/>
    <w:rsid w:val="00945F11"/>
    <w:rsid w:val="00A45D20"/>
    <w:rsid w:val="00C376AE"/>
    <w:rsid w:val="00CE6AF8"/>
    <w:rsid w:val="00CF40E4"/>
    <w:rsid w:val="00DA6859"/>
    <w:rsid w:val="00F6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7468"/>
  <w15:docId w15:val="{30C7DD7B-8B5C-43A2-9E8A-C76D92A6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5F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Davidová</dc:creator>
  <cp:keywords/>
  <dc:description/>
  <cp:lastModifiedBy>Ivana Davidová</cp:lastModifiedBy>
  <cp:revision>12</cp:revision>
  <dcterms:created xsi:type="dcterms:W3CDTF">2017-05-23T05:38:00Z</dcterms:created>
  <dcterms:modified xsi:type="dcterms:W3CDTF">2021-08-02T15:33:00Z</dcterms:modified>
</cp:coreProperties>
</file>